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1" w:lineRule="exact"/>
        <w:ind w:right="0"/>
        <w:jc w:val="left"/>
        <w:rPr>
          <w:b w:val="0"/>
          <w:bCs w:val="0"/>
        </w:rPr>
      </w:pPr>
      <w:r>
        <w:rPr>
          <w:color w:val="F78D2A"/>
          <w:spacing w:val="-1"/>
        </w:rPr>
        <w:t>Ölprotekto</w:t>
      </w:r>
      <w:r>
        <w:rPr>
          <w:color w:val="F78D2A"/>
          <w:spacing w:val="-34"/>
        </w:rPr>
        <w:t>r</w:t>
      </w:r>
      <w:r>
        <w:rPr>
          <w:color w:val="F78D2A"/>
        </w:rPr>
        <w:t>.de</w:t>
      </w:r>
      <w:r>
        <w:rPr>
          <w:b w:val="0"/>
        </w:rPr>
      </w:r>
    </w:p>
    <w:p>
      <w:pPr>
        <w:spacing w:line="240" w:lineRule="auto" w:before="0"/>
        <w:rPr>
          <w:rFonts w:ascii="DejaVu Sans" w:hAnsi="DejaVu Sans" w:cs="DejaVu Sans" w:eastAsia="DejaVu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DejaVu Sans" w:hAnsi="DejaVu Sans" w:cs="DejaVu Sans" w:eastAsia="DejaVu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DejaVu Sans" w:hAnsi="DejaVu Sans" w:cs="DejaVu Sans" w:eastAsia="DejaVu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DejaVu Sans" w:hAnsi="DejaVu Sans" w:cs="DejaVu Sans" w:eastAsia="DejaVu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DejaVu Sans" w:hAnsi="DejaVu Sans" w:cs="DejaVu Sans" w:eastAsia="DejaVu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DejaVu Sans" w:hAnsi="DejaVu Sans" w:cs="DejaVu Sans" w:eastAsia="DejaVu Sans"/>
          <w:b/>
          <w:bCs/>
          <w:sz w:val="20"/>
          <w:szCs w:val="20"/>
        </w:rPr>
      </w:pPr>
    </w:p>
    <w:p>
      <w:pPr>
        <w:spacing w:line="240" w:lineRule="auto" w:before="4"/>
        <w:rPr>
          <w:rFonts w:ascii="DejaVu Sans" w:hAnsi="DejaVu Sans" w:cs="DejaVu Sans" w:eastAsia="DejaVu Sans"/>
          <w:b/>
          <w:bCs/>
          <w:sz w:val="27"/>
          <w:szCs w:val="27"/>
        </w:rPr>
      </w:pPr>
    </w:p>
    <w:tbl>
      <w:tblPr>
        <w:tblW w:w="0" w:type="auto"/>
        <w:jc w:val="left"/>
        <w:tblInd w:w="10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509"/>
        <w:gridCol w:w="7257"/>
        <w:gridCol w:w="850"/>
        <w:gridCol w:w="850"/>
      </w:tblGrid>
      <w:tr>
        <w:trPr>
          <w:trHeight w:val="619" w:hRule="exact"/>
        </w:trPr>
        <w:tc>
          <w:tcPr>
            <w:tcW w:w="1018" w:type="dxa"/>
            <w:gridSpan w:val="2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  <w:shd w:val="clear" w:color="auto" w:fill="F78D2A"/>
          </w:tcPr>
          <w:p>
            <w:pPr>
              <w:pStyle w:val="TableParagraph"/>
              <w:spacing w:line="240" w:lineRule="auto" w:before="44"/>
              <w:ind w:left="71" w:right="0"/>
              <w:jc w:val="left"/>
              <w:rPr>
                <w:rFonts w:ascii="DejaVu Sans" w:hAnsi="DejaVu Sans" w:cs="DejaVu Sans" w:eastAsia="DejaVu Sans"/>
                <w:sz w:val="16"/>
                <w:szCs w:val="16"/>
              </w:rPr>
            </w:pPr>
            <w:r>
              <w:rPr>
                <w:rFonts w:ascii="DejaVu Sans"/>
                <w:color w:val="FFFFFF"/>
                <w:spacing w:val="-2"/>
                <w:sz w:val="16"/>
              </w:rPr>
              <w:t>Pos.</w:t>
            </w:r>
            <w:r>
              <w:rPr>
                <w:rFonts w:ascii="DejaVu Sans"/>
                <w:color w:val="FFFFFF"/>
                <w:spacing w:val="-4"/>
                <w:sz w:val="16"/>
              </w:rPr>
              <w:t> </w:t>
            </w:r>
            <w:r>
              <w:rPr>
                <w:rFonts w:ascii="DejaVu Sans"/>
                <w:color w:val="FFFFFF"/>
                <w:sz w:val="16"/>
              </w:rPr>
              <w:t>/</w:t>
            </w:r>
            <w:r>
              <w:rPr>
                <w:rFonts w:ascii="DejaVu Sans"/>
                <w:color w:val="FFFFFF"/>
                <w:spacing w:val="-4"/>
                <w:sz w:val="16"/>
              </w:rPr>
              <w:t> </w:t>
            </w:r>
            <w:r>
              <w:rPr>
                <w:rFonts w:ascii="DejaVu Sans"/>
                <w:color w:val="FFFFFF"/>
                <w:sz w:val="16"/>
              </w:rPr>
              <w:t>Pcs.</w:t>
            </w:r>
            <w:r>
              <w:rPr>
                <w:rFonts w:ascii="DejaVu Sans"/>
                <w:sz w:val="16"/>
              </w:rPr>
            </w:r>
          </w:p>
        </w:tc>
        <w:tc>
          <w:tcPr>
            <w:tcW w:w="7257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  <w:shd w:val="clear" w:color="auto" w:fill="F78D2A"/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DejaVu Sans" w:hAnsi="DejaVu Sans" w:cs="DejaVu Sans" w:eastAsia="DejaVu Sans"/>
                <w:sz w:val="16"/>
                <w:szCs w:val="16"/>
              </w:rPr>
            </w:pPr>
            <w:r>
              <w:rPr>
                <w:rFonts w:ascii="DejaVu Sans"/>
                <w:color w:val="FFFFFF"/>
                <w:sz w:val="16"/>
              </w:rPr>
              <w:t>GGW</w:t>
            </w:r>
            <w:r>
              <w:rPr>
                <w:rFonts w:ascii="DejaVu Sans"/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  <w:shd w:val="clear" w:color="auto" w:fill="F78D2A"/>
          </w:tcPr>
          <w:p>
            <w:pPr>
              <w:pStyle w:val="TableParagraph"/>
              <w:spacing w:line="240" w:lineRule="auto" w:before="44"/>
              <w:ind w:left="71" w:right="0"/>
              <w:jc w:val="left"/>
              <w:rPr>
                <w:rFonts w:ascii="DejaVu Sans" w:hAnsi="DejaVu Sans" w:cs="DejaVu Sans" w:eastAsia="DejaVu Sans"/>
                <w:sz w:val="16"/>
                <w:szCs w:val="16"/>
              </w:rPr>
            </w:pPr>
            <w:r>
              <w:rPr>
                <w:rFonts w:ascii="DejaVu Sans"/>
                <w:color w:val="FFFFFF"/>
                <w:sz w:val="16"/>
              </w:rPr>
              <w:t>EP</w:t>
            </w:r>
            <w:r>
              <w:rPr>
                <w:rFonts w:ascii="DejaVu Sans"/>
                <w:sz w:val="16"/>
              </w:rPr>
            </w:r>
          </w:p>
          <w:p>
            <w:pPr>
              <w:pStyle w:val="TableParagraph"/>
              <w:spacing w:line="240" w:lineRule="auto" w:before="5"/>
              <w:ind w:left="71" w:right="0"/>
              <w:jc w:val="left"/>
              <w:rPr>
                <w:rFonts w:ascii="DejaVu Sans" w:hAnsi="DejaVu Sans" w:cs="DejaVu Sans" w:eastAsia="DejaVu Sans"/>
                <w:sz w:val="16"/>
                <w:szCs w:val="16"/>
              </w:rPr>
            </w:pPr>
            <w:r>
              <w:rPr>
                <w:rFonts w:ascii="DejaVu Sans"/>
                <w:color w:val="FFFFFF"/>
                <w:spacing w:val="-1"/>
                <w:sz w:val="16"/>
              </w:rPr>
              <w:t>Euro</w:t>
            </w:r>
            <w:r>
              <w:rPr>
                <w:rFonts w:ascii="DejaVu Sans"/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  <w:shd w:val="clear" w:color="auto" w:fill="F78D2A"/>
          </w:tcPr>
          <w:p>
            <w:pPr>
              <w:pStyle w:val="TableParagraph"/>
              <w:spacing w:line="240" w:lineRule="auto" w:before="44"/>
              <w:ind w:left="71" w:right="0"/>
              <w:jc w:val="left"/>
              <w:rPr>
                <w:rFonts w:ascii="DejaVu Sans" w:hAnsi="DejaVu Sans" w:cs="DejaVu Sans" w:eastAsia="DejaVu Sans"/>
                <w:sz w:val="16"/>
                <w:szCs w:val="16"/>
              </w:rPr>
            </w:pPr>
            <w:r>
              <w:rPr>
                <w:rFonts w:ascii="DejaVu Sans"/>
                <w:color w:val="FFFFFF"/>
                <w:sz w:val="16"/>
              </w:rPr>
              <w:t>GP</w:t>
            </w:r>
            <w:r>
              <w:rPr>
                <w:rFonts w:ascii="DejaVu Sans"/>
                <w:sz w:val="16"/>
              </w:rPr>
            </w:r>
          </w:p>
          <w:p>
            <w:pPr>
              <w:pStyle w:val="TableParagraph"/>
              <w:spacing w:line="240" w:lineRule="auto" w:before="5"/>
              <w:ind w:left="71" w:right="0"/>
              <w:jc w:val="left"/>
              <w:rPr>
                <w:rFonts w:ascii="DejaVu Sans" w:hAnsi="DejaVu Sans" w:cs="DejaVu Sans" w:eastAsia="DejaVu Sans"/>
                <w:sz w:val="16"/>
                <w:szCs w:val="16"/>
              </w:rPr>
            </w:pPr>
            <w:r>
              <w:rPr>
                <w:rFonts w:ascii="DejaVu Sans"/>
                <w:color w:val="FFFFFF"/>
                <w:spacing w:val="-1"/>
                <w:sz w:val="16"/>
              </w:rPr>
              <w:t>Euro</w:t>
            </w:r>
            <w:r>
              <w:rPr>
                <w:rFonts w:ascii="DejaVu Sans"/>
                <w:sz w:val="16"/>
              </w:rPr>
            </w:r>
          </w:p>
        </w:tc>
      </w:tr>
      <w:tr>
        <w:trPr>
          <w:trHeight w:val="11423" w:hRule="exact"/>
        </w:trPr>
        <w:tc>
          <w:tcPr>
            <w:tcW w:w="509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>
            <w:pPr/>
          </w:p>
        </w:tc>
        <w:tc>
          <w:tcPr>
            <w:tcW w:w="509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>
            <w:pPr/>
          </w:p>
        </w:tc>
        <w:tc>
          <w:tcPr>
            <w:tcW w:w="7257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DejaVu Sans" w:hAnsi="DejaVu Sans" w:cs="DejaVu Sans" w:eastAsia="DejaVu Sans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71" w:right="0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/>
                <w:color w:val="231F20"/>
                <w:spacing w:val="-2"/>
                <w:sz w:val="17"/>
              </w:rPr>
              <w:t>ATTENTION:</w:t>
            </w:r>
            <w:r>
              <w:rPr>
                <w:rFonts w:ascii="DejaVu Sans"/>
                <w:color w:val="231F20"/>
                <w:spacing w:val="-7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Please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check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dimensions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and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collection</w:t>
            </w:r>
            <w:r>
              <w:rPr>
                <w:rFonts w:ascii="DejaVu Sans"/>
                <w:color w:val="231F20"/>
                <w:spacing w:val="-7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volume!</w:t>
            </w:r>
            <w:r>
              <w:rPr>
                <w:rFonts w:ascii="DejaVu Sans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DejaVu Sans" w:hAnsi="DejaVu Sans" w:cs="DejaVu Sans" w:eastAsia="DejaVu Sans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91" w:lineRule="auto" w:before="96"/>
              <w:ind w:left="71" w:right="184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 w:hAnsi="DejaVu Sans"/>
                <w:color w:val="231F20"/>
                <w:sz w:val="17"/>
              </w:rPr>
              <w:t>The</w:t>
            </w:r>
            <w:r>
              <w:rPr>
                <w:rFonts w:ascii="DejaVu Sans" w:hAns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glycol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protector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is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a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tested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collection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system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for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installed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2"/>
                <w:sz w:val="17"/>
              </w:rPr>
              <w:t>refrigeration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and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</w:r>
            <w:r>
              <w:rPr>
                <w:rFonts w:ascii="DejaVu Sans" w:hAnsi="DejaVu Sans"/>
                <w:color w:val="231F20"/>
                <w:sz w:val="17"/>
              </w:rPr>
              <w:t>air</w:t>
            </w:r>
            <w:r>
              <w:rPr>
                <w:rFonts w:ascii="DejaVu Sans" w:hAnsi="DejaVu Sans"/>
                <w:color w:val="231F20"/>
                <w:spacing w:val="30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conditioning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systems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and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2"/>
                <w:sz w:val="17"/>
              </w:rPr>
              <w:t>prevents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according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to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legal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2"/>
                <w:sz w:val="17"/>
              </w:rPr>
              <w:t>requirements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that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in</w:t>
            </w:r>
            <w:r>
              <w:rPr>
                <w:rFonts w:ascii="DejaVu Sans" w:hAnsi="DejaVu Sans"/>
                <w:color w:val="231F20"/>
                <w:w w:val="99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41"/>
                <w:w w:val="99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glycol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protector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run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water-glycol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2"/>
                <w:sz w:val="17"/>
              </w:rPr>
              <w:t>mixture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and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oils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of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water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hazard</w:t>
            </w:r>
            <w:r>
              <w:rPr>
                <w:rFonts w:ascii="DejaVu Sans" w:hAns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class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one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to</w:t>
            </w:r>
            <w:r>
              <w:rPr>
                <w:rFonts w:ascii="DejaVu Sans" w:hAnsi="DejaVu Sans"/>
                <w:color w:val="231F20"/>
                <w:spacing w:val="28"/>
                <w:w w:val="99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three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2"/>
                <w:sz w:val="17"/>
              </w:rPr>
              <w:t>(WGK1-WGK3)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2"/>
                <w:sz w:val="17"/>
              </w:rPr>
              <w:t>are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rinsed</w:t>
            </w:r>
            <w:r>
              <w:rPr>
                <w:rFonts w:ascii="DejaVu Sans" w:hAns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out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in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 w:hAns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rain.</w:t>
            </w:r>
            <w:r>
              <w:rPr>
                <w:rFonts w:ascii="DejaVu Sans" w:hAns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The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suitability</w:t>
            </w:r>
            <w:r>
              <w:rPr>
                <w:rFonts w:ascii="DejaVu Sans" w:hAns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of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system</w:t>
            </w:r>
            <w:r>
              <w:rPr>
                <w:rFonts w:ascii="DejaVu Sans" w:hAns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has</w:t>
            </w:r>
            <w:r>
              <w:rPr>
                <w:rFonts w:ascii="DejaVu Sans" w:hAnsi="DejaVu Sans"/>
                <w:color w:val="231F20"/>
                <w:spacing w:val="33"/>
                <w:w w:val="99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been</w:t>
            </w:r>
            <w:r>
              <w:rPr>
                <w:rFonts w:ascii="DejaVu Sans" w:hAnsi="DejaVu Sans"/>
                <w:color w:val="231F20"/>
                <w:spacing w:val="-7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pacing w:val="-1"/>
                <w:sz w:val="17"/>
              </w:rPr>
              <w:t>proven</w:t>
            </w:r>
            <w:r>
              <w:rPr>
                <w:rFonts w:ascii="DejaVu Sans" w:hAns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by</w:t>
            </w:r>
            <w:r>
              <w:rPr>
                <w:rFonts w:ascii="DejaVu Sans" w:hAns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TÜV</w:t>
            </w:r>
            <w:r>
              <w:rPr>
                <w:rFonts w:ascii="DejaVu Sans" w:hAns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 w:hAnsi="DejaVu Sans"/>
                <w:color w:val="231F20"/>
                <w:sz w:val="17"/>
              </w:rPr>
              <w:t>Rheinland.</w:t>
            </w:r>
            <w:r>
              <w:rPr>
                <w:rFonts w:ascii="DejaVu Sans" w:hAnsi="DejaVu Sans"/>
                <w:sz w:val="17"/>
              </w:rPr>
            </w:r>
          </w:p>
          <w:p>
            <w:pPr>
              <w:pStyle w:val="TableParagraph"/>
              <w:spacing w:line="291" w:lineRule="auto"/>
              <w:ind w:left="71" w:right="87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/>
                <w:color w:val="231F20"/>
                <w:sz w:val="17"/>
              </w:rPr>
              <w:t>The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modern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sensor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technology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detects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leaks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in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monitored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unit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in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good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time,</w:t>
            </w:r>
            <w:r>
              <w:rPr>
                <w:rFonts w:ascii="DejaVu Sans"/>
                <w:color w:val="231F20"/>
                <w:spacing w:val="2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evaluates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them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by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microprocessor,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closes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drain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valves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and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activates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an</w:t>
            </w:r>
            <w:r>
              <w:rPr>
                <w:rFonts w:ascii="DejaVu Sans"/>
                <w:color w:val="231F20"/>
                <w:spacing w:val="29"/>
                <w:w w:val="99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alarm</w:t>
            </w:r>
            <w:r>
              <w:rPr>
                <w:rFonts w:ascii="DejaVu Sans"/>
                <w:color w:val="231F20"/>
                <w:spacing w:val="-7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contact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(potential-free).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Thus,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leaking</w:t>
            </w:r>
            <w:r>
              <w:rPr>
                <w:rFonts w:ascii="DejaVu Sans"/>
                <w:color w:val="231F20"/>
                <w:spacing w:val="-7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water-glycol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mixture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is</w:t>
            </w:r>
            <w:r>
              <w:rPr>
                <w:rFonts w:ascii="DejaVu Sans"/>
                <w:color w:val="231F20"/>
                <w:spacing w:val="-7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safely</w:t>
            </w:r>
            <w:r>
              <w:rPr>
                <w:rFonts w:ascii="DejaVu Sans"/>
                <w:color w:val="231F20"/>
                <w:spacing w:val="45"/>
                <w:w w:val="99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retained.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The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output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alarm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can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be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read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as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clear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text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in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display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of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micropro-</w:t>
            </w:r>
            <w:r>
              <w:rPr>
                <w:rFonts w:ascii="DejaVu Sans"/>
                <w:color w:val="231F20"/>
                <w:spacing w:val="25"/>
                <w:w w:val="99"/>
                <w:sz w:val="17"/>
              </w:rPr>
              <w:t> </w:t>
            </w:r>
            <w:r>
              <w:rPr>
                <w:rFonts w:ascii="DejaVu Sans"/>
                <w:color w:val="231F20"/>
                <w:spacing w:val="-3"/>
                <w:sz w:val="17"/>
              </w:rPr>
              <w:t>cessor.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Up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to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2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units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can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be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monitored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with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microprocessor.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special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switching</w:t>
            </w:r>
            <w:r>
              <w:rPr>
                <w:rFonts w:ascii="DejaVu Sans"/>
                <w:color w:val="231F20"/>
                <w:spacing w:val="33"/>
                <w:w w:val="99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technology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prevents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valves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from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reopening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without</w:t>
            </w:r>
            <w:r>
              <w:rPr>
                <w:rFonts w:ascii="DejaVu Sans"/>
                <w:color w:val="231F20"/>
                <w:spacing w:val="-7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operator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having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given</w:t>
            </w:r>
            <w:r>
              <w:rPr>
                <w:rFonts w:ascii="DejaVu Sans"/>
                <w:color w:val="231F20"/>
                <w:spacing w:val="35"/>
                <w:w w:val="99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clearance.</w:t>
            </w:r>
            <w:r>
              <w:rPr>
                <w:rFonts w:ascii="DejaVu Sans"/>
                <w:sz w:val="17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DejaVu Sans" w:hAnsi="DejaVu Sans" w:cs="DejaVu Sans" w:eastAsia="DejaVu Sans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/>
                <w:color w:val="231F20"/>
                <w:spacing w:val="-16"/>
                <w:sz w:val="17"/>
              </w:rPr>
              <w:t>To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meet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general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requirements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for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security</w:t>
            </w:r>
            <w:r>
              <w:rPr>
                <w:rFonts w:ascii="DejaVu Sans"/>
                <w:color w:val="231F20"/>
                <w:spacing w:val="-2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systems,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you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will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need:</w:t>
            </w:r>
            <w:r>
              <w:rPr>
                <w:rFonts w:ascii="DejaVu Sans"/>
                <w:sz w:val="17"/>
              </w:rPr>
            </w:r>
          </w:p>
          <w:p>
            <w:pPr>
              <w:pStyle w:val="TableParagraph"/>
              <w:spacing w:line="291" w:lineRule="auto" w:before="42"/>
              <w:ind w:left="71" w:right="225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/>
                <w:color w:val="231F20"/>
                <w:spacing w:val="-2"/>
                <w:sz w:val="17"/>
              </w:rPr>
              <w:t>Power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failure,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cable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breakage,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microprocessor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defect,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defective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valve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control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and</w:t>
            </w:r>
            <w:r>
              <w:rPr>
                <w:rFonts w:ascii="DejaVu Sans"/>
                <w:color w:val="231F20"/>
                <w:spacing w:val="23"/>
                <w:w w:val="99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sensor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failure.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The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drain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valves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are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automatically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closed,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locked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and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alarm</w:t>
            </w:r>
            <w:r>
              <w:rPr>
                <w:rFonts w:ascii="DejaVu Sans"/>
                <w:color w:val="231F20"/>
                <w:spacing w:val="21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contact</w:t>
            </w:r>
            <w:r>
              <w:rPr>
                <w:rFonts w:ascii="DejaVu Sans"/>
                <w:color w:val="231F20"/>
                <w:spacing w:val="-7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activated.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The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alarm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can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be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forwarded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to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building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management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sys-</w:t>
            </w:r>
            <w:r>
              <w:rPr>
                <w:rFonts w:ascii="DejaVu Sans"/>
                <w:color w:val="231F20"/>
                <w:spacing w:val="25"/>
                <w:w w:val="99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tem.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3"/>
                <w:sz w:val="17"/>
              </w:rPr>
              <w:t>For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unlocking,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operator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must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acknowledge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release.</w:t>
            </w:r>
            <w:r>
              <w:rPr>
                <w:rFonts w:ascii="DejaVu Sans"/>
                <w:sz w:val="17"/>
              </w:rPr>
            </w:r>
          </w:p>
          <w:p>
            <w:pPr>
              <w:pStyle w:val="TableParagraph"/>
              <w:spacing w:line="291" w:lineRule="auto"/>
              <w:ind w:left="71" w:right="83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/>
                <w:color w:val="231F20"/>
                <w:sz w:val="17"/>
              </w:rPr>
              <w:t>The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protector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for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glycol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is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safety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system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made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of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stainless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steel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1.4301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with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27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material thickness of 1.5 mm. </w:t>
            </w:r>
            <w:r>
              <w:rPr>
                <w:rFonts w:ascii="DejaVu Sans"/>
                <w:color w:val="231F20"/>
                <w:spacing w:val="-1"/>
                <w:sz w:val="17"/>
              </w:rPr>
              <w:t>Manufactured</w:t>
            </w:r>
            <w:r>
              <w:rPr>
                <w:rFonts w:ascii="DejaVu Sans"/>
                <w:color w:val="231F20"/>
                <w:sz w:val="17"/>
              </w:rPr>
              <w:t> to EN ISO 9445 and </w:t>
            </w:r>
            <w:r>
              <w:rPr>
                <w:rFonts w:ascii="DejaVu Sans"/>
                <w:color w:val="231F20"/>
                <w:spacing w:val="-1"/>
                <w:sz w:val="17"/>
              </w:rPr>
              <w:t>confirmed</w:t>
            </w:r>
            <w:r>
              <w:rPr>
                <w:rFonts w:ascii="DejaVu Sans"/>
                <w:color w:val="231F20"/>
                <w:sz w:val="17"/>
              </w:rPr>
              <w:t> by the</w:t>
            </w:r>
            <w:r>
              <w:rPr>
                <w:rFonts w:ascii="DejaVu Sans"/>
                <w:color w:val="231F20"/>
                <w:spacing w:val="2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manufacturer</w:t>
            </w:r>
            <w:r>
              <w:rPr>
                <w:rFonts w:ascii="DejaVu Sans"/>
                <w:color w:val="231F20"/>
                <w:sz w:val="17"/>
              </w:rPr>
              <w:t> if </w:t>
            </w:r>
            <w:r>
              <w:rPr>
                <w:rFonts w:ascii="DejaVu Sans"/>
                <w:color w:val="231F20"/>
                <w:spacing w:val="-1"/>
                <w:sz w:val="17"/>
              </w:rPr>
              <w:t>required</w:t>
            </w:r>
            <w:r>
              <w:rPr>
                <w:rFonts w:ascii="DejaVu Sans"/>
                <w:color w:val="231F20"/>
                <w:sz w:val="17"/>
              </w:rPr>
              <w:t> (EN10204 factory test certificate). </w:t>
            </w:r>
            <w:r>
              <w:rPr>
                <w:rFonts w:ascii="DejaVu Sans"/>
                <w:color w:val="231F20"/>
                <w:spacing w:val="-2"/>
                <w:sz w:val="17"/>
              </w:rPr>
              <w:t>Welding</w:t>
            </w:r>
            <w:r>
              <w:rPr>
                <w:rFonts w:ascii="DejaVu Sans"/>
                <w:color w:val="231F20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according</w:t>
            </w:r>
            <w:r>
              <w:rPr>
                <w:rFonts w:ascii="DejaVu Sans"/>
                <w:color w:val="231F20"/>
                <w:sz w:val="17"/>
              </w:rPr>
              <w:t> to</w:t>
            </w:r>
            <w:r>
              <w:rPr>
                <w:rFonts w:ascii="DejaVu Sans"/>
                <w:color w:val="231F20"/>
                <w:spacing w:val="3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DIN EN ISO 9606-1. The </w:t>
            </w:r>
            <w:r>
              <w:rPr>
                <w:rFonts w:ascii="DejaVu Sans"/>
                <w:color w:val="231F20"/>
                <w:spacing w:val="-1"/>
                <w:sz w:val="17"/>
              </w:rPr>
              <w:t>protector</w:t>
            </w:r>
            <w:r>
              <w:rPr>
                <w:rFonts w:ascii="DejaVu Sans"/>
                <w:color w:val="231F20"/>
                <w:sz w:val="17"/>
              </w:rPr>
              <w:t> is finally pickled over its </w:t>
            </w:r>
            <w:r>
              <w:rPr>
                <w:rFonts w:ascii="DejaVu Sans"/>
                <w:color w:val="231F20"/>
                <w:spacing w:val="-1"/>
                <w:sz w:val="17"/>
              </w:rPr>
              <w:t>entire</w:t>
            </w:r>
            <w:r>
              <w:rPr>
                <w:rFonts w:ascii="DejaVu Sans"/>
                <w:color w:val="231F20"/>
                <w:sz w:val="17"/>
              </w:rPr>
              <w:t> surface to </w:t>
            </w:r>
            <w:r>
              <w:rPr>
                <w:rFonts w:ascii="DejaVu Sans"/>
                <w:color w:val="231F20"/>
                <w:spacing w:val="-1"/>
                <w:sz w:val="17"/>
              </w:rPr>
              <w:t>protect</w:t>
            </w:r>
            <w:r>
              <w:rPr>
                <w:rFonts w:ascii="DejaVu Sans"/>
                <w:color w:val="231F20"/>
                <w:spacing w:val="30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against</w:t>
            </w:r>
            <w:r>
              <w:rPr>
                <w:rFonts w:ascii="DejaVu Sans"/>
                <w:color w:val="231F20"/>
                <w:spacing w:val="-1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corrosion.</w:t>
            </w:r>
            <w:r>
              <w:rPr>
                <w:rFonts w:ascii="DejaVu Sans"/>
                <w:sz w:val="17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DejaVu Sans" w:hAnsi="DejaVu Sans" w:cs="DejaVu Sans" w:eastAsia="DejaVu Sans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91" w:lineRule="auto"/>
              <w:ind w:left="71" w:right="230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/>
                <w:color w:val="231F20"/>
                <w:sz w:val="17"/>
              </w:rPr>
              <w:t>The</w:t>
            </w:r>
            <w:r>
              <w:rPr>
                <w:rFonts w:ascii="DejaVu Sans"/>
                <w:color w:val="231F20"/>
                <w:spacing w:val="-7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drain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valves</w:t>
            </w:r>
            <w:r>
              <w:rPr>
                <w:rFonts w:ascii="DejaVu Sans"/>
                <w:color w:val="231F20"/>
                <w:spacing w:val="-7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are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designed</w:t>
            </w:r>
            <w:r>
              <w:rPr>
                <w:rFonts w:ascii="DejaVu Sans"/>
                <w:color w:val="231F20"/>
                <w:spacing w:val="-7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for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outdoor</w:t>
            </w:r>
            <w:r>
              <w:rPr>
                <w:rFonts w:ascii="DejaVu Sans"/>
                <w:color w:val="231F20"/>
                <w:spacing w:val="-7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installation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and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equipped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with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potenti-</w:t>
            </w:r>
            <w:r>
              <w:rPr>
                <w:rFonts w:ascii="DejaVu Sans"/>
                <w:color w:val="231F20"/>
                <w:spacing w:val="29"/>
                <w:w w:val="99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al-free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contacts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for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alarm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and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operating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message.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Applicable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temperature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range:</w:t>
            </w:r>
            <w:r>
              <w:rPr>
                <w:rFonts w:ascii="DejaVu Sans"/>
                <w:sz w:val="17"/>
              </w:rPr>
            </w:r>
          </w:p>
          <w:p>
            <w:pPr>
              <w:pStyle w:val="TableParagraph"/>
              <w:spacing w:line="291" w:lineRule="auto"/>
              <w:ind w:left="71" w:right="212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-30</w:t>
            </w:r>
            <w:r>
              <w:rPr>
                <w:rFonts w:ascii="DejaVu Sans" w:hAnsi="DejaVu Sans" w:cs="DejaVu Sans" w:eastAsia="DejaVu Sans"/>
                <w:color w:val="231F20"/>
                <w:spacing w:val="-4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°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C</w:t>
            </w:r>
            <w:r>
              <w:rPr>
                <w:rFonts w:ascii="DejaVu Sans" w:hAnsi="DejaVu Sans" w:cs="DejaVu Sans" w:eastAsia="DejaVu Sans"/>
                <w:color w:val="231F20"/>
                <w:spacing w:val="-3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+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50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°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C.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EMC:</w:t>
            </w:r>
            <w:r>
              <w:rPr>
                <w:rFonts w:ascii="DejaVu Sans" w:hAnsi="DejaVu Sans" w:cs="DejaVu Sans" w:eastAsia="DejaVu Sans"/>
                <w:color w:val="231F20"/>
                <w:spacing w:val="-3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CE</w:t>
            </w:r>
            <w:r>
              <w:rPr>
                <w:rFonts w:ascii="DejaVu Sans" w:hAnsi="DejaVu Sans" w:cs="DejaVu Sans" w:eastAsia="DejaVu Sans"/>
                <w:color w:val="231F20"/>
                <w:spacing w:val="-3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according</w:t>
            </w:r>
            <w:r>
              <w:rPr>
                <w:rFonts w:ascii="DejaVu Sans" w:hAnsi="DejaVu Sans" w:cs="DejaVu Sans" w:eastAsia="DejaVu Sans"/>
                <w:color w:val="231F20"/>
                <w:spacing w:val="-3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89/336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/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EEC.</w:t>
            </w:r>
            <w:r>
              <w:rPr>
                <w:rFonts w:ascii="DejaVu Sans" w:hAnsi="DejaVu Sans" w:cs="DejaVu Sans" w:eastAsia="DejaVu Sans"/>
                <w:color w:val="231F20"/>
                <w:spacing w:val="-3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Low Voltage</w:t>
            </w:r>
            <w:r>
              <w:rPr>
                <w:rFonts w:ascii="DejaVu Sans" w:hAnsi="DejaVu Sans" w:cs="DejaVu Sans" w:eastAsia="DejaVu Sans"/>
                <w:color w:val="231F20"/>
                <w:spacing w:val="-3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Directive: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CE</w:t>
            </w:r>
            <w:r>
              <w:rPr>
                <w:rFonts w:ascii="DejaVu Sans" w:hAnsi="DejaVu Sans" w:cs="DejaVu Sans" w:eastAsia="DejaVu Sans"/>
                <w:color w:val="231F20"/>
                <w:spacing w:val="26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according</w:t>
            </w:r>
            <w:r>
              <w:rPr>
                <w:rFonts w:ascii="DejaVu Sans" w:hAnsi="DejaVu Sans" w:cs="DejaVu Sans" w:eastAsia="DejaVu Sans"/>
                <w:color w:val="231F20"/>
                <w:spacing w:val="-6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to</w:t>
            </w:r>
            <w:r>
              <w:rPr>
                <w:rFonts w:ascii="DejaVu Sans" w:hAnsi="DejaVu Sans" w:cs="DejaVu Sans" w:eastAsia="DejaVu Sans"/>
                <w:color w:val="231F20"/>
                <w:spacing w:val="-5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2006/95</w:t>
            </w:r>
            <w:r>
              <w:rPr>
                <w:rFonts w:ascii="DejaVu Sans" w:hAnsi="DejaVu Sans" w:cs="DejaVu Sans" w:eastAsia="DejaVu Sans"/>
                <w:color w:val="231F20"/>
                <w:spacing w:val="-4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/</w:t>
            </w:r>
            <w:r>
              <w:rPr>
                <w:rFonts w:ascii="DejaVu Sans" w:hAnsi="DejaVu Sans" w:cs="DejaVu Sans" w:eastAsia="DejaVu Sans"/>
                <w:color w:val="231F20"/>
                <w:spacing w:val="-5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EC.</w:t>
            </w:r>
            <w:r>
              <w:rPr>
                <w:rFonts w:ascii="DejaVu Sans" w:hAnsi="DejaVu Sans" w:cs="DejaVu Sans" w:eastAsia="DejaVu Sans"/>
                <w:color w:val="231F20"/>
                <w:spacing w:val="-5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The</w:t>
            </w:r>
            <w:r>
              <w:rPr>
                <w:rFonts w:ascii="DejaVu Sans" w:hAnsi="DejaVu Sans" w:cs="DejaVu Sans" w:eastAsia="DejaVu Sans"/>
                <w:color w:val="231F20"/>
                <w:spacing w:val="-6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drain</w:t>
            </w:r>
            <w:r>
              <w:rPr>
                <w:rFonts w:ascii="DejaVu Sans" w:hAnsi="DejaVu Sans" w:cs="DejaVu Sans" w:eastAsia="DejaVu Sans"/>
                <w:color w:val="231F20"/>
                <w:spacing w:val="-6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valves</w:t>
            </w:r>
            <w:r>
              <w:rPr>
                <w:rFonts w:ascii="DejaVu Sans" w:hAnsi="DejaVu Sans" w:cs="DejaVu Sans" w:eastAsia="DejaVu Sans"/>
                <w:color w:val="231F20"/>
                <w:spacing w:val="-5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are</w:t>
            </w:r>
            <w:r>
              <w:rPr>
                <w:rFonts w:ascii="DejaVu Sans" w:hAnsi="DejaVu Sans" w:cs="DejaVu Sans" w:eastAsia="DejaVu Sans"/>
                <w:color w:val="231F20"/>
                <w:spacing w:val="-6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maintenance-free.</w:t>
            </w:r>
            <w:r>
              <w:rPr>
                <w:rFonts w:ascii="DejaVu Sans" w:hAnsi="DejaVu Sans" w:cs="DejaVu Sans" w:eastAsia="DejaVu Sans"/>
                <w:sz w:val="17"/>
                <w:szCs w:val="17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DejaVu Sans" w:hAnsi="DejaVu Sans" w:cs="DejaVu Sans" w:eastAsia="DejaVu Sans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91" w:lineRule="auto"/>
              <w:ind w:left="71" w:right="184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/>
                <w:color w:val="231F20"/>
                <w:sz w:val="17"/>
              </w:rPr>
              <w:t>The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control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box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is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IP65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protected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and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UV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resistant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and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contains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microprocessor,</w:t>
            </w:r>
            <w:r>
              <w:rPr>
                <w:rFonts w:ascii="DejaVu Sans"/>
                <w:color w:val="231F20"/>
                <w:spacing w:val="37"/>
                <w:w w:val="99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relays,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terminal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blocks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and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all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internal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wiring.</w:t>
            </w:r>
            <w:r>
              <w:rPr>
                <w:rFonts w:ascii="DejaVu Sans"/>
                <w:sz w:val="17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DejaVu Sans" w:hAnsi="DejaVu Sans" w:cs="DejaVu Sans" w:eastAsia="DejaVu Sans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91" w:lineRule="auto"/>
              <w:ind w:left="71" w:right="103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/>
                <w:color w:val="231F20"/>
                <w:sz w:val="17"/>
              </w:rPr>
              <w:t>The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microprocessor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with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alarm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message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text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with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color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change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(green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/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red),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3</w:t>
            </w:r>
            <w:r>
              <w:rPr>
                <w:rFonts w:ascii="DejaVu Sans"/>
                <w:color w:val="231F20"/>
                <w:spacing w:val="2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option slots, 4 limit comparators and quick comfortable configuration with setup</w:t>
            </w:r>
            <w:r>
              <w:rPr>
                <w:rFonts w:ascii="DejaVu Sans"/>
                <w:color w:val="231F20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program.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Detecting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cable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breaks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or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short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circuits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to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prevent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false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alarms.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2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relay</w:t>
            </w:r>
            <w:r>
              <w:rPr>
                <w:rFonts w:ascii="DejaVu Sans"/>
                <w:color w:val="231F20"/>
                <w:spacing w:val="44"/>
                <w:w w:val="99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changer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as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output,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as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well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as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2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logic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outputs,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power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supply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for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2-wire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transmitter</w:t>
            </w:r>
            <w:r>
              <w:rPr>
                <w:rFonts w:ascii="DejaVu Sans"/>
                <w:color w:val="231F20"/>
                <w:spacing w:val="2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and</w:t>
            </w:r>
            <w:r>
              <w:rPr>
                <w:rFonts w:ascii="DejaVu Sans"/>
                <w:color w:val="231F20"/>
                <w:spacing w:val="-1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setup interface. Optional: math and logic module, RS422 / 485 interface, </w:t>
            </w:r>
            <w:r>
              <w:rPr>
                <w:rFonts w:ascii="DejaVu Sans"/>
                <w:color w:val="231F20"/>
                <w:spacing w:val="-2"/>
                <w:sz w:val="17"/>
              </w:rPr>
              <w:t>Profi</w:t>
            </w:r>
            <w:r>
              <w:rPr>
                <w:rFonts w:ascii="DejaVu Sans"/>
                <w:color w:val="231F20"/>
                <w:spacing w:val="-2"/>
                <w:sz w:val="17"/>
              </w:rPr>
              <w:t>-</w:t>
            </w:r>
            <w:r>
              <w:rPr>
                <w:rFonts w:ascii="DejaVu Sans"/>
                <w:color w:val="231F20"/>
                <w:spacing w:val="25"/>
                <w:w w:val="99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bus-DP</w:t>
            </w:r>
            <w:r>
              <w:rPr>
                <w:rFonts w:ascii="DejaVu Sans"/>
                <w:color w:val="231F20"/>
                <w:spacing w:val="-1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interface.</w:t>
            </w:r>
            <w:r>
              <w:rPr>
                <w:rFonts w:ascii="DejaVu Sans"/>
                <w:sz w:val="17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DejaVu Sans" w:hAnsi="DejaVu Sans" w:cs="DejaVu Sans" w:eastAsia="DejaVu Sans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91" w:lineRule="auto"/>
              <w:ind w:left="71" w:right="136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/>
                <w:color w:val="231F20"/>
                <w:sz w:val="17"/>
              </w:rPr>
              <w:t>The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glycol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protector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is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particularly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suitable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for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cold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water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systems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and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recoolers,</w:t>
            </w:r>
            <w:r>
              <w:rPr>
                <w:rFonts w:ascii="DejaVu Sans"/>
                <w:color w:val="231F20"/>
                <w:spacing w:val="20"/>
                <w:w w:val="99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which </w:t>
            </w:r>
            <w:r>
              <w:rPr>
                <w:rFonts w:ascii="DejaVu Sans"/>
                <w:color w:val="231F20"/>
                <w:spacing w:val="-2"/>
                <w:sz w:val="17"/>
              </w:rPr>
              <w:t>are</w:t>
            </w:r>
            <w:r>
              <w:rPr>
                <w:rFonts w:ascii="DejaVu Sans"/>
                <w:color w:val="231F20"/>
                <w:sz w:val="17"/>
              </w:rPr>
              <w:t> filled with </w:t>
            </w:r>
            <w:r>
              <w:rPr>
                <w:rFonts w:ascii="DejaVu Sans"/>
                <w:color w:val="231F20"/>
                <w:spacing w:val="-1"/>
                <w:sz w:val="17"/>
              </w:rPr>
              <w:t>water-glycol</w:t>
            </w:r>
            <w:r>
              <w:rPr>
                <w:rFonts w:ascii="DejaVu Sans"/>
                <w:color w:val="231F20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mixture</w:t>
            </w:r>
            <w:r>
              <w:rPr>
                <w:rFonts w:ascii="DejaVu Sans"/>
                <w:color w:val="231F20"/>
                <w:sz w:val="17"/>
              </w:rPr>
              <w:t> and placed outdoors. Chilled water sets</w:t>
            </w:r>
            <w:r>
              <w:rPr>
                <w:rFonts w:ascii="DejaVu Sans"/>
                <w:color w:val="231F20"/>
                <w:spacing w:val="2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and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recoolers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mounted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on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glycol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protector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thus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do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not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cause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any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water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conta-</w:t>
            </w:r>
            <w:r>
              <w:rPr>
                <w:rFonts w:ascii="DejaVu Sans"/>
                <w:color w:val="231F20"/>
                <w:spacing w:val="39"/>
                <w:w w:val="99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mination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in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event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of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leaks.</w:t>
            </w:r>
            <w:r>
              <w:rPr>
                <w:rFonts w:ascii="DejaVu Sans"/>
                <w:sz w:val="17"/>
              </w:rPr>
            </w:r>
          </w:p>
        </w:tc>
        <w:tc>
          <w:tcPr>
            <w:tcW w:w="850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>
            <w:pPr/>
          </w:p>
        </w:tc>
        <w:tc>
          <w:tcPr>
            <w:tcW w:w="850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footerReference w:type="default" r:id="rId6"/>
          <w:type w:val="continuous"/>
          <w:pgSz w:w="12140" w:h="17070"/>
          <w:pgMar w:header="0" w:footer="780" w:top="1260" w:bottom="960" w:left="0" w:right="0"/>
          <w:pgNumType w:start="1"/>
        </w:sectPr>
      </w:pPr>
    </w:p>
    <w:p>
      <w:pPr>
        <w:spacing w:line="248" w:lineRule="exact" w:before="0"/>
        <w:ind w:left="7880" w:right="0" w:firstLine="0"/>
        <w:jc w:val="left"/>
        <w:rPr>
          <w:rFonts w:ascii="DejaVu Sans" w:hAnsi="DejaVu Sans" w:cs="DejaVu Sans" w:eastAsia="DejaVu Sans"/>
          <w:sz w:val="24"/>
          <w:szCs w:val="24"/>
        </w:rPr>
      </w:pPr>
      <w:r>
        <w:rPr>
          <w:rFonts w:ascii="DejaVu Sans" w:hAnsi="DejaVu Sans"/>
          <w:b/>
          <w:color w:val="F78D2A"/>
          <w:spacing w:val="-1"/>
          <w:sz w:val="24"/>
        </w:rPr>
        <w:t>Ölprotekto</w:t>
      </w:r>
      <w:r>
        <w:rPr>
          <w:rFonts w:ascii="DejaVu Sans" w:hAnsi="DejaVu Sans"/>
          <w:b/>
          <w:color w:val="F78D2A"/>
          <w:spacing w:val="-34"/>
          <w:sz w:val="24"/>
        </w:rPr>
        <w:t>r</w:t>
      </w:r>
      <w:r>
        <w:rPr>
          <w:rFonts w:ascii="DejaVu Sans" w:hAnsi="DejaVu Sans"/>
          <w:b/>
          <w:color w:val="F78D2A"/>
          <w:sz w:val="24"/>
        </w:rPr>
        <w:t>.de</w:t>
      </w:r>
      <w:r>
        <w:rPr>
          <w:rFonts w:ascii="DejaVu Sans" w:hAnsi="DejaVu Sans"/>
          <w:sz w:val="24"/>
        </w:rPr>
      </w:r>
    </w:p>
    <w:p>
      <w:pPr>
        <w:spacing w:line="240" w:lineRule="auto" w:before="0"/>
        <w:rPr>
          <w:rFonts w:ascii="DejaVu Sans" w:hAnsi="DejaVu Sans" w:cs="DejaVu Sans" w:eastAsia="DejaVu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DejaVu Sans" w:hAnsi="DejaVu Sans" w:cs="DejaVu Sans" w:eastAsia="DejaVu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DejaVu Sans" w:hAnsi="DejaVu Sans" w:cs="DejaVu Sans" w:eastAsia="DejaVu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DejaVu Sans" w:hAnsi="DejaVu Sans" w:cs="DejaVu Sans" w:eastAsia="DejaVu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DejaVu Sans" w:hAnsi="DejaVu Sans" w:cs="DejaVu Sans" w:eastAsia="DejaVu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DejaVu Sans" w:hAnsi="DejaVu Sans" w:cs="DejaVu Sans" w:eastAsia="DejaVu Sans"/>
          <w:b/>
          <w:bCs/>
          <w:sz w:val="20"/>
          <w:szCs w:val="20"/>
        </w:rPr>
      </w:pPr>
    </w:p>
    <w:p>
      <w:pPr>
        <w:spacing w:line="240" w:lineRule="auto" w:before="6"/>
        <w:rPr>
          <w:rFonts w:ascii="DejaVu Sans" w:hAnsi="DejaVu Sans" w:cs="DejaVu Sans" w:eastAsia="DejaVu Sans"/>
          <w:b/>
          <w:bCs/>
          <w:sz w:val="29"/>
          <w:szCs w:val="29"/>
        </w:rPr>
      </w:pPr>
    </w:p>
    <w:tbl>
      <w:tblPr>
        <w:tblW w:w="0" w:type="auto"/>
        <w:jc w:val="left"/>
        <w:tblInd w:w="10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509"/>
        <w:gridCol w:w="7257"/>
        <w:gridCol w:w="850"/>
        <w:gridCol w:w="850"/>
      </w:tblGrid>
      <w:tr>
        <w:trPr>
          <w:trHeight w:val="619" w:hRule="exact"/>
        </w:trPr>
        <w:tc>
          <w:tcPr>
            <w:tcW w:w="1018" w:type="dxa"/>
            <w:gridSpan w:val="2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  <w:shd w:val="clear" w:color="auto" w:fill="F78D2A"/>
          </w:tcPr>
          <w:p>
            <w:pPr>
              <w:pStyle w:val="TableParagraph"/>
              <w:spacing w:line="240" w:lineRule="auto" w:before="44"/>
              <w:ind w:left="71" w:right="0"/>
              <w:jc w:val="left"/>
              <w:rPr>
                <w:rFonts w:ascii="DejaVu Sans" w:hAnsi="DejaVu Sans" w:cs="DejaVu Sans" w:eastAsia="DejaVu Sans"/>
                <w:sz w:val="16"/>
                <w:szCs w:val="16"/>
              </w:rPr>
            </w:pPr>
            <w:r>
              <w:rPr>
                <w:rFonts w:ascii="DejaVu Sans"/>
                <w:color w:val="FFFFFF"/>
                <w:spacing w:val="-2"/>
                <w:sz w:val="16"/>
              </w:rPr>
              <w:t>Pos.</w:t>
            </w:r>
            <w:r>
              <w:rPr>
                <w:rFonts w:ascii="DejaVu Sans"/>
                <w:color w:val="FFFFFF"/>
                <w:spacing w:val="-4"/>
                <w:sz w:val="16"/>
              </w:rPr>
              <w:t> </w:t>
            </w:r>
            <w:r>
              <w:rPr>
                <w:rFonts w:ascii="DejaVu Sans"/>
                <w:color w:val="FFFFFF"/>
                <w:sz w:val="16"/>
              </w:rPr>
              <w:t>/</w:t>
            </w:r>
            <w:r>
              <w:rPr>
                <w:rFonts w:ascii="DejaVu Sans"/>
                <w:color w:val="FFFFFF"/>
                <w:spacing w:val="-4"/>
                <w:sz w:val="16"/>
              </w:rPr>
              <w:t> </w:t>
            </w:r>
            <w:r>
              <w:rPr>
                <w:rFonts w:ascii="DejaVu Sans"/>
                <w:color w:val="FFFFFF"/>
                <w:sz w:val="16"/>
              </w:rPr>
              <w:t>Pcs.</w:t>
            </w:r>
            <w:r>
              <w:rPr>
                <w:rFonts w:ascii="DejaVu Sans"/>
                <w:sz w:val="16"/>
              </w:rPr>
            </w:r>
          </w:p>
        </w:tc>
        <w:tc>
          <w:tcPr>
            <w:tcW w:w="7257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  <w:shd w:val="clear" w:color="auto" w:fill="F78D2A"/>
          </w:tcPr>
          <w:p>
            <w:pPr>
              <w:pStyle w:val="TableParagraph"/>
              <w:spacing w:line="240" w:lineRule="auto" w:before="44"/>
              <w:ind w:right="480"/>
              <w:jc w:val="center"/>
              <w:rPr>
                <w:rFonts w:ascii="DejaVu Sans" w:hAnsi="DejaVu Sans" w:cs="DejaVu Sans" w:eastAsia="DejaVu Sans"/>
                <w:sz w:val="16"/>
                <w:szCs w:val="16"/>
              </w:rPr>
            </w:pPr>
            <w:r>
              <w:rPr>
                <w:rFonts w:ascii="DejaVu Sans"/>
                <w:color w:val="FFFFFF"/>
                <w:sz w:val="16"/>
              </w:rPr>
              <w:t>GGW</w:t>
            </w:r>
            <w:r>
              <w:rPr>
                <w:rFonts w:ascii="DejaVu Sans"/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  <w:shd w:val="clear" w:color="auto" w:fill="F78D2A"/>
          </w:tcPr>
          <w:p>
            <w:pPr>
              <w:pStyle w:val="TableParagraph"/>
              <w:spacing w:line="240" w:lineRule="auto" w:before="44"/>
              <w:ind w:left="71" w:right="0"/>
              <w:jc w:val="left"/>
              <w:rPr>
                <w:rFonts w:ascii="DejaVu Sans" w:hAnsi="DejaVu Sans" w:cs="DejaVu Sans" w:eastAsia="DejaVu Sans"/>
                <w:sz w:val="16"/>
                <w:szCs w:val="16"/>
              </w:rPr>
            </w:pPr>
            <w:r>
              <w:rPr>
                <w:rFonts w:ascii="DejaVu Sans"/>
                <w:color w:val="FFFFFF"/>
                <w:sz w:val="16"/>
              </w:rPr>
              <w:t>EP</w:t>
            </w:r>
            <w:r>
              <w:rPr>
                <w:rFonts w:ascii="DejaVu Sans"/>
                <w:sz w:val="16"/>
              </w:rPr>
            </w:r>
          </w:p>
          <w:p>
            <w:pPr>
              <w:pStyle w:val="TableParagraph"/>
              <w:spacing w:line="240" w:lineRule="auto" w:before="5"/>
              <w:ind w:left="71" w:right="0"/>
              <w:jc w:val="left"/>
              <w:rPr>
                <w:rFonts w:ascii="DejaVu Sans" w:hAnsi="DejaVu Sans" w:cs="DejaVu Sans" w:eastAsia="DejaVu Sans"/>
                <w:sz w:val="16"/>
                <w:szCs w:val="16"/>
              </w:rPr>
            </w:pPr>
            <w:r>
              <w:rPr>
                <w:rFonts w:ascii="DejaVu Sans"/>
                <w:color w:val="FFFFFF"/>
                <w:spacing w:val="-1"/>
                <w:sz w:val="16"/>
              </w:rPr>
              <w:t>Euro</w:t>
            </w:r>
            <w:r>
              <w:rPr>
                <w:rFonts w:ascii="DejaVu Sans"/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  <w:shd w:val="clear" w:color="auto" w:fill="F78D2A"/>
          </w:tcPr>
          <w:p>
            <w:pPr>
              <w:pStyle w:val="TableParagraph"/>
              <w:spacing w:line="240" w:lineRule="auto" w:before="44"/>
              <w:ind w:left="71" w:right="0"/>
              <w:jc w:val="left"/>
              <w:rPr>
                <w:rFonts w:ascii="DejaVu Sans" w:hAnsi="DejaVu Sans" w:cs="DejaVu Sans" w:eastAsia="DejaVu Sans"/>
                <w:sz w:val="16"/>
                <w:szCs w:val="16"/>
              </w:rPr>
            </w:pPr>
            <w:r>
              <w:rPr>
                <w:rFonts w:ascii="DejaVu Sans"/>
                <w:color w:val="FFFFFF"/>
                <w:sz w:val="16"/>
              </w:rPr>
              <w:t>GP</w:t>
            </w:r>
            <w:r>
              <w:rPr>
                <w:rFonts w:ascii="DejaVu Sans"/>
                <w:sz w:val="16"/>
              </w:rPr>
            </w:r>
          </w:p>
          <w:p>
            <w:pPr>
              <w:pStyle w:val="TableParagraph"/>
              <w:spacing w:line="240" w:lineRule="auto" w:before="5"/>
              <w:ind w:left="71" w:right="0"/>
              <w:jc w:val="left"/>
              <w:rPr>
                <w:rFonts w:ascii="DejaVu Sans" w:hAnsi="DejaVu Sans" w:cs="DejaVu Sans" w:eastAsia="DejaVu Sans"/>
                <w:sz w:val="16"/>
                <w:szCs w:val="16"/>
              </w:rPr>
            </w:pPr>
            <w:r>
              <w:rPr>
                <w:rFonts w:ascii="DejaVu Sans"/>
                <w:color w:val="FFFFFF"/>
                <w:spacing w:val="-1"/>
                <w:sz w:val="16"/>
              </w:rPr>
              <w:t>Euro</w:t>
            </w:r>
            <w:r>
              <w:rPr>
                <w:rFonts w:ascii="DejaVu Sans"/>
                <w:sz w:val="16"/>
              </w:rPr>
            </w:r>
          </w:p>
        </w:tc>
      </w:tr>
      <w:tr>
        <w:trPr>
          <w:trHeight w:val="11423" w:hRule="exact"/>
        </w:trPr>
        <w:tc>
          <w:tcPr>
            <w:tcW w:w="509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>
            <w:pPr/>
          </w:p>
        </w:tc>
        <w:tc>
          <w:tcPr>
            <w:tcW w:w="509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>
            <w:pPr/>
          </w:p>
        </w:tc>
        <w:tc>
          <w:tcPr>
            <w:tcW w:w="7257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DejaVu Sans" w:hAnsi="DejaVu Sans" w:cs="DejaVu Sans" w:eastAsia="DejaVu Sans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DejaVu Sans" w:hAnsi="DejaVu Sans" w:cs="DejaVu Sans" w:eastAsia="DejaVu Sans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DejaVu Sans" w:hAnsi="DejaVu Sans" w:cs="DejaVu Sans" w:eastAsia="DejaVu Sans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91" w:lineRule="auto"/>
              <w:ind w:left="71" w:right="69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/>
                <w:color w:val="231F20"/>
                <w:sz w:val="17"/>
              </w:rPr>
              <w:t>The</w:t>
            </w:r>
            <w:r>
              <w:rPr>
                <w:rFonts w:ascii="DejaVu Sans"/>
                <w:color w:val="231F20"/>
                <w:spacing w:val="17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largest</w:t>
            </w:r>
            <w:r>
              <w:rPr>
                <w:rFonts w:ascii="DejaVu Sans"/>
                <w:color w:val="231F20"/>
                <w:spacing w:val="17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possible</w:t>
            </w:r>
            <w:r>
              <w:rPr>
                <w:rFonts w:ascii="DejaVu Sans"/>
                <w:color w:val="231F20"/>
                <w:spacing w:val="1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rainfall</w:t>
            </w:r>
            <w:r>
              <w:rPr>
                <w:rFonts w:ascii="DejaVu Sans"/>
                <w:color w:val="231F20"/>
                <w:spacing w:val="17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in</w:t>
            </w:r>
            <w:r>
              <w:rPr>
                <w:rFonts w:ascii="DejaVu Sans"/>
                <w:color w:val="231F20"/>
                <w:spacing w:val="17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Germany</w:t>
            </w:r>
            <w:r>
              <w:rPr>
                <w:rFonts w:ascii="DejaVu Sans"/>
                <w:color w:val="231F20"/>
                <w:spacing w:val="17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are</w:t>
            </w:r>
            <w:r>
              <w:rPr>
                <w:rFonts w:ascii="DejaVu Sans"/>
                <w:color w:val="231F20"/>
                <w:spacing w:val="17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safely</w:t>
            </w:r>
            <w:r>
              <w:rPr>
                <w:rFonts w:ascii="DejaVu Sans"/>
                <w:color w:val="231F20"/>
                <w:spacing w:val="17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collected</w:t>
            </w:r>
            <w:r>
              <w:rPr>
                <w:rFonts w:ascii="DejaVu Sans"/>
                <w:color w:val="231F20"/>
                <w:spacing w:val="17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or</w:t>
            </w:r>
            <w:r>
              <w:rPr>
                <w:rFonts w:ascii="DejaVu Sans"/>
                <w:color w:val="231F20"/>
                <w:spacing w:val="17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dissipated</w:t>
            </w:r>
            <w:r>
              <w:rPr>
                <w:rFonts w:ascii="DejaVu Sans"/>
                <w:color w:val="231F20"/>
                <w:spacing w:val="1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(conti-</w:t>
            </w:r>
            <w:r>
              <w:rPr>
                <w:rFonts w:ascii="DejaVu Sans"/>
                <w:color w:val="231F20"/>
                <w:spacing w:val="29"/>
                <w:w w:val="99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nuous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rain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312mm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in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24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hours)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(data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from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German</w:t>
            </w:r>
            <w:r>
              <w:rPr>
                <w:rFonts w:ascii="DejaVu Sans"/>
                <w:color w:val="231F20"/>
                <w:spacing w:val="-3"/>
                <w:sz w:val="17"/>
              </w:rPr>
              <w:t> Weather </w:t>
            </w:r>
            <w:r>
              <w:rPr>
                <w:rFonts w:ascii="DejaVu Sans"/>
                <w:color w:val="231F20"/>
                <w:sz w:val="17"/>
              </w:rPr>
              <w:t>Service).</w:t>
            </w:r>
            <w:r>
              <w:rPr>
                <w:rFonts w:ascii="DejaVu Sans"/>
                <w:sz w:val="17"/>
              </w:rPr>
            </w:r>
          </w:p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The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glycol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 protector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complies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with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the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 requirements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 of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§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62g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ff.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Of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the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z w:val="17"/>
                <w:szCs w:val="17"/>
              </w:rPr>
              <w:t>WHG</w:t>
            </w:r>
            <w:r>
              <w:rPr>
                <w:rFonts w:ascii="DejaVu Sans" w:hAnsi="DejaVu Sans" w:cs="DejaVu Sans" w:eastAsia="DejaVu Sans"/>
                <w:color w:val="231F20"/>
                <w:spacing w:val="-1"/>
                <w:sz w:val="17"/>
                <w:szCs w:val="17"/>
              </w:rPr>
              <w:t> </w:t>
            </w:r>
            <w:r>
              <w:rPr>
                <w:rFonts w:ascii="DejaVu Sans" w:hAnsi="DejaVu Sans" w:cs="DejaVu Sans" w:eastAsia="DejaVu Sans"/>
                <w:color w:val="231F20"/>
                <w:spacing w:val="-2"/>
                <w:sz w:val="17"/>
                <w:szCs w:val="17"/>
              </w:rPr>
              <w:t>(Water</w:t>
            </w:r>
            <w:r>
              <w:rPr>
                <w:rFonts w:ascii="DejaVu Sans" w:hAnsi="DejaVu Sans" w:cs="DejaVu Sans" w:eastAsia="DejaVu Sans"/>
                <w:sz w:val="17"/>
                <w:szCs w:val="17"/>
              </w:rPr>
            </w:r>
          </w:p>
          <w:p>
            <w:pPr>
              <w:pStyle w:val="TableParagraph"/>
              <w:spacing w:line="582" w:lineRule="auto" w:before="42"/>
              <w:ind w:left="71" w:right="2533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/>
                <w:color w:val="231F20"/>
                <w:spacing w:val="-2"/>
                <w:sz w:val="17"/>
              </w:rPr>
              <w:t>Resources</w:t>
            </w:r>
            <w:r>
              <w:rPr>
                <w:rFonts w:ascii="DejaVu Sans"/>
                <w:color w:val="231F20"/>
                <w:spacing w:val="-7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Act)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and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the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AwSV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(Installations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Ordinance)</w:t>
            </w:r>
            <w:r>
              <w:rPr>
                <w:rFonts w:ascii="DejaVu Sans"/>
                <w:color w:val="231F20"/>
                <w:spacing w:val="23"/>
                <w:w w:val="99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Optionally</w:t>
            </w:r>
            <w:r>
              <w:rPr>
                <w:rFonts w:ascii="DejaVu Sans"/>
                <w:color w:val="231F20"/>
                <w:spacing w:val="-10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available</w:t>
            </w:r>
            <w:r>
              <w:rPr>
                <w:rFonts w:ascii="DejaVu Sans"/>
                <w:color w:val="231F20"/>
                <w:spacing w:val="-10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as</w:t>
            </w:r>
            <w:r>
              <w:rPr>
                <w:rFonts w:ascii="DejaVu Sans"/>
                <w:color w:val="231F20"/>
                <w:spacing w:val="-10"/>
                <w:sz w:val="17"/>
              </w:rPr>
              <w:t> </w:t>
            </w:r>
            <w:r>
              <w:rPr>
                <w:rFonts w:ascii="DejaVu Sans"/>
                <w:color w:val="231F20"/>
                <w:spacing w:val="-2"/>
                <w:sz w:val="17"/>
              </w:rPr>
              <w:t>accessory:</w:t>
            </w:r>
            <w:r>
              <w:rPr>
                <w:rFonts w:ascii="DejaVu Sans"/>
                <w:sz w:val="17"/>
              </w:rPr>
            </w:r>
          </w:p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/>
                <w:color w:val="231F20"/>
                <w:sz w:val="17"/>
              </w:rPr>
              <w:t>-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leaf</w:t>
            </w:r>
            <w:r>
              <w:rPr>
                <w:rFonts w:ascii="DejaVu Sans"/>
                <w:color w:val="231F20"/>
                <w:spacing w:val="-5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guard</w:t>
            </w:r>
            <w:r>
              <w:rPr>
                <w:rFonts w:ascii="DejaVu Sans"/>
                <w:sz w:val="17"/>
              </w:rPr>
            </w:r>
          </w:p>
          <w:p>
            <w:pPr>
              <w:pStyle w:val="TableParagraph"/>
              <w:spacing w:line="240" w:lineRule="auto" w:before="42"/>
              <w:ind w:left="71" w:right="0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/>
                <w:color w:val="231F20"/>
                <w:sz w:val="17"/>
              </w:rPr>
              <w:t>- Heating mats and </w:t>
            </w:r>
            <w:r>
              <w:rPr>
                <w:rFonts w:ascii="DejaVu Sans"/>
                <w:color w:val="231F20"/>
                <w:spacing w:val="-1"/>
                <w:sz w:val="17"/>
              </w:rPr>
              <w:t>thermostat</w:t>
            </w:r>
            <w:r>
              <w:rPr>
                <w:rFonts w:ascii="DejaVu Sans"/>
                <w:color w:val="231F20"/>
                <w:sz w:val="17"/>
              </w:rPr>
              <w:t> in IP65 / UV </w:t>
            </w:r>
            <w:r>
              <w:rPr>
                <w:rFonts w:ascii="DejaVu Sans"/>
                <w:color w:val="231F20"/>
                <w:spacing w:val="-1"/>
                <w:sz w:val="17"/>
              </w:rPr>
              <w:t>resistant</w:t>
            </w:r>
            <w:r>
              <w:rPr>
                <w:rFonts w:ascii="DejaVu Sans"/>
                <w:color w:val="231F20"/>
                <w:sz w:val="17"/>
              </w:rPr>
              <w:t> for </w:t>
            </w:r>
            <w:r>
              <w:rPr>
                <w:rFonts w:ascii="DejaVu Sans"/>
                <w:color w:val="231F20"/>
                <w:spacing w:val="-2"/>
                <w:sz w:val="17"/>
              </w:rPr>
              <w:t>year-round</w:t>
            </w:r>
            <w:r>
              <w:rPr>
                <w:rFonts w:ascii="DejaVu Sans"/>
                <w:color w:val="231F20"/>
                <w:sz w:val="17"/>
              </w:rPr>
              <w:t> operation</w:t>
            </w:r>
            <w:r>
              <w:rPr>
                <w:rFonts w:ascii="DejaVu Sans"/>
                <w:sz w:val="17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87" w:val="left" w:leader="none"/>
              </w:tabs>
              <w:spacing w:line="240" w:lineRule="auto" w:before="42" w:after="0"/>
              <w:ind w:left="186" w:right="0" w:hanging="115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/>
                <w:color w:val="231F20"/>
                <w:sz w:val="17"/>
              </w:rPr>
              <w:t>Sensor</w:t>
            </w:r>
            <w:r>
              <w:rPr>
                <w:rFonts w:ascii="DejaVu Sans"/>
                <w:color w:val="231F20"/>
                <w:spacing w:val="-7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for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second</w:t>
            </w:r>
            <w:r>
              <w:rPr>
                <w:rFonts w:ascii="DejaVu Sans"/>
                <w:color w:val="231F20"/>
                <w:spacing w:val="-6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circuit</w:t>
            </w:r>
            <w:r>
              <w:rPr>
                <w:rFonts w:ascii="DejaVu Sans"/>
                <w:sz w:val="17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87" w:val="left" w:leader="none"/>
              </w:tabs>
              <w:spacing w:line="240" w:lineRule="auto" w:before="42" w:after="0"/>
              <w:ind w:left="186" w:right="0" w:hanging="115"/>
              <w:jc w:val="left"/>
              <w:rPr>
                <w:rFonts w:ascii="DejaVu Sans" w:hAnsi="DejaVu Sans" w:cs="DejaVu Sans" w:eastAsia="DejaVu Sans"/>
                <w:sz w:val="17"/>
                <w:szCs w:val="17"/>
              </w:rPr>
            </w:pPr>
            <w:r>
              <w:rPr>
                <w:rFonts w:ascii="DejaVu Sans"/>
                <w:color w:val="231F20"/>
                <w:spacing w:val="-4"/>
                <w:sz w:val="17"/>
              </w:rPr>
              <w:t>F</w:t>
            </w:r>
            <w:r>
              <w:rPr>
                <w:rFonts w:ascii="DejaVu Sans"/>
                <w:color w:val="231F20"/>
                <w:spacing w:val="-5"/>
                <w:sz w:val="17"/>
              </w:rPr>
              <w:t>ault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message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via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SMS,</w:t>
            </w:r>
            <w:r>
              <w:rPr>
                <w:rFonts w:ascii="DejaVu Sans"/>
                <w:color w:val="231F20"/>
                <w:spacing w:val="-4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fax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z w:val="17"/>
              </w:rPr>
              <w:t>or</w:t>
            </w:r>
            <w:r>
              <w:rPr>
                <w:rFonts w:ascii="DejaVu Sans"/>
                <w:color w:val="231F20"/>
                <w:spacing w:val="-3"/>
                <w:sz w:val="17"/>
              </w:rPr>
              <w:t> </w:t>
            </w:r>
            <w:r>
              <w:rPr>
                <w:rFonts w:ascii="DejaVu Sans"/>
                <w:color w:val="231F20"/>
                <w:spacing w:val="-1"/>
                <w:sz w:val="17"/>
              </w:rPr>
              <w:t>e-mail</w:t>
            </w:r>
            <w:r>
              <w:rPr>
                <w:rFonts w:ascii="DejaVu Sans"/>
                <w:sz w:val="17"/>
              </w:rPr>
            </w:r>
          </w:p>
        </w:tc>
        <w:tc>
          <w:tcPr>
            <w:tcW w:w="850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>
            <w:pPr/>
          </w:p>
        </w:tc>
        <w:tc>
          <w:tcPr>
            <w:tcW w:w="850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>
            <w:pPr/>
          </w:p>
        </w:tc>
      </w:tr>
    </w:tbl>
    <w:sectPr>
      <w:pgSz w:w="12140" w:h="17070"/>
      <w:pgMar w:header="0" w:footer="780" w:top="1260" w:bottom="9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DejaVu Sans">
    <w:altName w:val="DejaVu San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803.2323pt;width:606.65pt;height:50pt;mso-position-horizontal-relative:page;mso-position-vertical-relative:page;z-index:-5032" coordorigin="0,16065" coordsize="12133,1000">
          <v:group style="position:absolute;left:0;top:16566;width:12133;height:499" coordorigin="0,16566" coordsize="12133,499">
            <v:shape style="position:absolute;left:0;top:16566;width:12133;height:499" coordorigin="0,16566" coordsize="12133,499" path="m0,17065l12132,17065,12132,16566,0,16566,0,17065xe" filled="true" fillcolor="#002e56" stroked="false">
              <v:path arrowok="t"/>
              <v:fill type="solid"/>
            </v:shape>
          </v:group>
          <v:group style="position:absolute;left:10062;top:16509;width:429;height:122" coordorigin="10062,16509" coordsize="429,122">
            <v:shape style="position:absolute;left:10062;top:16509;width:429;height:122" coordorigin="10062,16509" coordsize="429,122" path="m10062,16541l10120,16593,10176,16618,10240,16631,10265,16630,10332,16620,10391,16599,10455,16555,10462,16548,10127,16548,10109,16547,10092,16546,10077,16544,10062,16541xe" filled="true" fillcolor="#f78d2a" stroked="false">
              <v:path arrowok="t"/>
              <v:fill type="solid"/>
            </v:shape>
            <v:shape style="position:absolute;left:10062;top:16509;width:429;height:122" coordorigin="10062,16509" coordsize="429,122" path="m10423,16509l10363,16512,10295,16524,10257,16533,10232,16538,10165,16547,10127,16548,10462,16548,10468,16542,10481,16528,10490,16516,10490,16516,10490,16515,10475,16513,10458,16511,10441,16510,10423,16509xe" filled="true" fillcolor="#f78d2a" stroked="false">
              <v:path arrowok="t"/>
              <v:fill type="solid"/>
            </v:shape>
          </v:group>
          <v:group style="position:absolute;left:9978;top:16065;width:567;height:442" coordorigin="9978,16065" coordsize="567,442">
            <v:shape style="position:absolute;left:9978;top:16065;width:567;height:442" coordorigin="9978,16065" coordsize="567,442" path="m10261,16065l10193,16073,10131,16096,10077,16133,10033,16181,10000,16238,9982,16302,9978,16345,9978,16352,9990,16429,10026,16480,10083,16501,10140,16506,10162,16506,10237,16495,10290,16483,10315,16478,10381,16470,10421,16468,10510,16468,10517,16459,10526,16441,10528,16435,10100,16435,10077,16433,10025,16400,10006,16345,10007,16320,10046,16256,10111,16242,10443,16242,10450,16241,10521,16241,10513,16223,10477,16166,10429,16120,10372,16087,10307,16068,10285,16066,10261,16065xe" filled="true" fillcolor="#002e56" stroked="false">
              <v:path arrowok="t"/>
              <v:fill type="solid"/>
            </v:shape>
            <v:shape style="position:absolute;left:9978;top:16065;width:567;height:442" coordorigin="9978,16065" coordsize="567,442" path="m10510,16468l10421,16468,10440,16469,10457,16470,10474,16471,10490,16473,10505,16476,10510,16468xe" filled="true" fillcolor="#002e56" stroked="false">
              <v:path arrowok="t"/>
              <v:fill type="solid"/>
            </v:shape>
            <v:shape style="position:absolute;left:9978;top:16065;width:567;height:442" coordorigin="9978,16065" coordsize="567,442" path="m10198,16327l10171,16327,10171,16417,10160,16423,10149,16428,10125,16433,10112,16435,10528,16435,10280,16435,10255,16433,10201,16385,10198,16364,10198,16327xe" filled="true" fillcolor="#002e56" stroked="false">
              <v:path arrowok="t"/>
              <v:fill type="solid"/>
            </v:shape>
            <v:shape style="position:absolute;left:9978;top:16065;width:567;height:442" coordorigin="9978,16065" coordsize="567,442" path="m10409,16247l10355,16247,10355,16357,10352,16381,10303,16432,10280,16435,10528,16435,10529,16434,10434,16434,10417,16433,10395,16428,10378,16422,10377,16381,10469,16381,10469,16374,10468,16369,10460,16363,10453,16360,10426,16353,10404,16346,10389,16336,10380,16326,10376,16314,10376,16299,10379,16277,10379,16277,10388,16260,10405,16248,10409,16247xe" filled="true" fillcolor="#002e56" stroked="false">
              <v:path arrowok="t"/>
              <v:fill type="solid"/>
            </v:shape>
            <v:shape style="position:absolute;left:9978;top:16065;width:567;height:442" coordorigin="9978,16065" coordsize="567,442" path="m10456,16276l10437,16276,10429,16277,10419,16284,10416,16289,10416,16300,10418,16304,10425,16310,10431,16312,10459,16318,10481,16325,10497,16335,10509,16352,10512,16371,10512,16373,10510,16395,10460,16434,10434,16434,10529,16434,10544,16364,10544,16353,10544,16337,10541,16313,10537,16290,10501,16290,10491,16285,10482,16282,10464,16277,10456,16276xe" filled="true" fillcolor="#002e56" stroked="false">
              <v:path arrowok="t"/>
              <v:fill type="solid"/>
            </v:shape>
            <v:shape style="position:absolute;left:9978;top:16065;width:567;height:442" coordorigin="9978,16065" coordsize="567,442" path="m10117,16276l10108,16276,10086,16279,10069,16289,10058,16306,10053,16325,10054,16352,10102,16400,10110,16400,10114,16400,10122,16398,10126,16397,10129,16396,10129,16360,10102,16360,10102,16327,10198,16327,10198,16293,10165,16293,10155,16288,10146,16283,10127,16277,10117,16276xe" filled="true" fillcolor="#002e56" stroked="false">
              <v:path arrowok="t"/>
              <v:fill type="solid"/>
            </v:shape>
            <v:shape style="position:absolute;left:9978;top:16065;width:567;height:442" coordorigin="9978,16065" coordsize="567,442" path="m10469,16381l10377,16381,10388,16387,10399,16392,10420,16398,10429,16400,10449,16400,10456,16398,10467,16391,10469,16386,10469,16381xe" filled="true" fillcolor="#002e56" stroked="false">
              <v:path arrowok="t"/>
              <v:fill type="solid"/>
            </v:shape>
            <v:shape style="position:absolute;left:9978;top:16065;width:567;height:442" coordorigin="9978,16065" coordsize="567,442" path="m10308,16247l10245,16247,10245,16373,10247,16384,10257,16397,10265,16400,10287,16400,10295,16397,10305,16384,10308,16373,10308,16247xe" filled="true" fillcolor="#002e56" stroked="false">
              <v:path arrowok="t"/>
              <v:fill type="solid"/>
            </v:shape>
            <v:shape style="position:absolute;left:9978;top:16065;width:567;height:442" coordorigin="9978,16065" coordsize="567,442" path="m10443,16242l10111,16242,10127,16243,10146,16247,10156,16250,10165,16255,10165,16293,10198,16293,10198,16247,10409,16247,10424,16242,10443,16242xe" filled="true" fillcolor="#002e56" stroked="false">
              <v:path arrowok="t"/>
              <v:fill type="solid"/>
            </v:shape>
            <v:shape style="position:absolute;left:9978;top:16065;width:567;height:442" coordorigin="9978,16065" coordsize="567,442" path="m10521,16241l10450,16241,10466,16243,10480,16245,10490,16247,10501,16250,10501,16290,10537,16290,10536,16289,10530,16266,10522,16244,10521,16241xe" filled="true" fillcolor="#002e56" stroked="false">
              <v:path arrowok="t"/>
              <v:fill type="solid"/>
            </v:shape>
          </v:group>
          <w10:wrap type="none"/>
        </v:group>
      </w:pict>
    </w:r>
    <w:r>
      <w:rPr/>
      <w:pict>
        <v:shape style="position:absolute;margin-left:50.023602pt;margin-top:829.989563pt;width:188.45pt;height:12pt;mso-position-horizontal-relative:page;mso-position-vertical-relative:page;z-index:-5008" type="#_x0000_t202" filled="false" stroked="false">
          <v:textbox inset="0,0,0,0">
            <w:txbxContent>
              <w:p>
                <w:pPr>
                  <w:pStyle w:val="BodyText"/>
                  <w:spacing w:line="227" w:lineRule="exact"/>
                  <w:ind w:right="0"/>
                  <w:jc w:val="left"/>
                </w:pPr>
                <w:r>
                  <w:rPr>
                    <w:color w:val="FFFFFF"/>
                  </w:rPr>
                  <w:t>GUS</w:t>
                </w:r>
                <w:r>
                  <w:rPr>
                    <w:color w:val="FFFFFF"/>
                    <w:spacing w:val="-14"/>
                  </w:rPr>
                  <w:t> </w:t>
                </w:r>
                <w:r>
                  <w:rPr>
                    <w:color w:val="FFFFFF"/>
                    <w:spacing w:val="-1"/>
                  </w:rPr>
                  <w:t>Gewässer-Umwelt-Schutz</w:t>
                </w:r>
                <w:r>
                  <w:rPr>
                    <w:color w:val="FFFFFF"/>
                    <w:spacing w:val="-14"/>
                  </w:rPr>
                  <w:t> </w:t>
                </w:r>
                <w:r>
                  <w:rPr>
                    <w:color w:val="FFFFFF"/>
                  </w:rPr>
                  <w:t>GmbH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61.860596pt;margin-top:829.989563pt;width:96.65pt;height:12pt;mso-position-horizontal-relative:page;mso-position-vertical-relative:page;z-index:-4984" type="#_x0000_t202" filled="false" stroked="false">
          <v:textbox inset="0,0,0,0">
            <w:txbxContent>
              <w:p>
                <w:pPr>
                  <w:pStyle w:val="BodyText"/>
                  <w:spacing w:line="227" w:lineRule="exact"/>
                  <w:ind w:right="0"/>
                  <w:jc w:val="left"/>
                </w:pPr>
                <w:r>
                  <w:rPr>
                    <w:color w:val="FFFFFF"/>
                  </w:rPr>
                  <w:t>+49</w:t>
                </w:r>
                <w:r>
                  <w:rPr>
                    <w:color w:val="FFFFFF"/>
                    <w:spacing w:val="-1"/>
                  </w:rPr>
                  <w:t> 5921</w:t>
                </w:r>
                <w:r>
                  <w:rPr>
                    <w:color w:val="FFFFFF"/>
                  </w:rPr>
                  <w:t> </w:t>
                </w:r>
                <w:r>
                  <w:rPr>
                    <w:color w:val="FFFFFF"/>
                    <w:spacing w:val="-1"/>
                  </w:rPr>
                  <w:t>71347-0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388.330627pt;margin-top:829.989563pt;width:106.95pt;height:12pt;mso-position-horizontal-relative:page;mso-position-vertical-relative:page;z-index:-4960" type="#_x0000_t202" filled="false" stroked="false">
          <v:textbox inset="0,0,0,0">
            <w:txbxContent>
              <w:p>
                <w:pPr>
                  <w:pStyle w:val="BodyText"/>
                  <w:spacing w:line="227" w:lineRule="exact"/>
                  <w:ind w:right="0"/>
                  <w:jc w:val="left"/>
                </w:pPr>
                <w:hyperlink r:id="rId1">
                  <w:r>
                    <w:rPr>
                      <w:color w:val="FFFFFF"/>
                      <w:spacing w:val="-2"/>
                    </w:rPr>
                    <w:t>info@oelprotektor.de</w:t>
                  </w:r>
                  <w:r>
                    <w:rPr/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8.624023pt;margin-top:830.029358pt;width:36.8pt;height:10.25pt;mso-position-horizontal-relative:page;mso-position-vertical-relative:page;z-index:-493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DejaVu Sans" w:hAnsi="DejaVu Sans" w:cs="DejaVu Sans" w:eastAsia="DejaVu Sans"/>
                    <w:sz w:val="16"/>
                    <w:szCs w:val="16"/>
                  </w:rPr>
                </w:pPr>
                <w:r>
                  <w:rPr>
                    <w:rFonts w:ascii="DejaVu Sans"/>
                    <w:color w:val="FFFFFF"/>
                    <w:spacing w:val="-2"/>
                    <w:sz w:val="16"/>
                  </w:rPr>
                  <w:t>Page</w:t>
                </w:r>
                <w:r>
                  <w:rPr>
                    <w:rFonts w:ascii="DejaVu Sans"/>
                    <w:color w:val="FFFFFF"/>
                    <w:spacing w:val="-4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DejaVu Sans"/>
                    <w:color w:val="FFFFFF"/>
                    <w:spacing w:val="-1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DejaVu Sans"/>
                    <w:color w:val="FFFFFF"/>
                    <w:spacing w:val="-1"/>
                    <w:sz w:val="16"/>
                  </w:rPr>
                  <w:t>/2</w:t>
                </w:r>
                <w:r>
                  <w:rPr>
                    <w:rFonts w:ascii="DejaVu Sans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.0pt;margin-top:0pt;width:606.65pt;height:109.85pt;mso-position-horizontal-relative:page;mso-position-vertical-relative:page;z-index:-5080" coordorigin="0,0" coordsize="12133,2197">
          <v:group style="position:absolute;left:0;top:0;width:12133;height:1673" coordorigin="0,0" coordsize="12133,1673">
            <v:shape style="position:absolute;left:0;top:0;width:12133;height:1673" coordorigin="0,0" coordsize="12133,1673" path="m0,1672l12132,1672,12132,0,0,0,0,1672e" filled="true" fillcolor="#e6e7e8" stroked="false">
              <v:path arrowok="t"/>
              <v:fill type="solid"/>
            </v:shape>
          </v:group>
          <v:group style="position:absolute;left:9515;top:671;width:1521;height:1521" coordorigin="9515,671" coordsize="1521,1521">
            <v:shape style="position:absolute;left:9515;top:671;width:1521;height:1521" coordorigin="9515,671" coordsize="1521,1521" path="m10276,671l10213,674,10152,681,10093,693,9980,731,9875,785,9781,854,9698,937,9629,1031,9575,1136,9537,1249,9525,1308,9518,1369,9515,1431,9518,1494,9525,1555,9537,1614,9575,1727,9629,1832,9698,1926,9781,2009,9875,2078,9980,2132,10093,2170,10152,2182,10213,2189,10276,2192,10338,2189,10399,2182,10458,2170,10572,2132,10676,2078,10770,2009,10853,1926,10922,1832,10976,1727,11014,1614,11026,1555,11033,1494,11036,1431,11033,1369,11026,1308,11014,1249,10976,1136,10922,1031,10853,937,10770,854,10676,785,10572,731,10458,693,10399,681,10338,674,10276,671xe" filled="true" fillcolor="#ffffff" stroked="false">
              <v:path arrowok="t"/>
              <v:fill type="solid"/>
            </v:shape>
          </v:group>
          <v:group style="position:absolute;left:9515;top:671;width:1521;height:1521" coordorigin="9515,671" coordsize="1521,1521">
            <v:shape style="position:absolute;left:9515;top:671;width:1521;height:1521" coordorigin="9515,671" coordsize="1521,1521" path="m10276,2192l10338,2189,10399,2182,10458,2170,10572,2132,10676,2078,10770,2009,10853,1926,10922,1832,10976,1727,11014,1614,11026,1555,11033,1494,11036,1431,11033,1369,11026,1308,11014,1249,10976,1136,10922,1031,10853,937,10770,854,10676,785,10572,731,10458,693,10399,681,10338,674,10276,671,10213,674,10152,681,10093,693,9980,731,9875,785,9781,854,9698,937,9629,1031,9575,1136,9537,1249,9525,1308,9518,1369,9515,1431,9518,1494,9525,1555,9537,1614,9575,1727,9629,1832,9698,1926,9781,2009,9875,2078,9980,2132,10093,2170,10152,2182,10213,2189,10276,2192xe" filled="false" stroked="true" strokeweight=".5pt" strokecolor="#ffffff">
              <v:path arrowok="t"/>
            </v:shape>
          </v:group>
          <v:group style="position:absolute;left:9742;top:1842;width:1118;height:313" coordorigin="9742,1842" coordsize="1118,313">
            <v:shape style="position:absolute;left:9742;top:1842;width:1118;height:313" coordorigin="9742,1842" coordsize="1118,313" path="m9742,1919l9805,1980,9876,2033,9952,2078,10034,2113,10092,2131,10152,2144,10213,2152,10276,2154,10311,2153,10381,2147,10448,2134,10513,2114,10575,2089,10635,2059,10691,2023,10743,1983,10788,1941,9959,1941,9931,1941,9853,1937,9784,1927,9763,1923,9742,1919xe" filled="true" fillcolor="#f78d2a" stroked="false">
              <v:path arrowok="t"/>
              <v:fill type="solid"/>
            </v:shape>
            <v:shape style="position:absolute;left:9742;top:1842;width:1118;height:313" coordorigin="9742,1842" coordsize="1118,313" path="m10677,1842l10598,1844,10514,1851,10424,1865,10362,1879,10291,1896,10253,1905,10180,1919,10112,1930,10048,1936,9987,1940,9959,1941,10788,1941,10836,1888,10858,1859,10860,1857,10796,1848,10727,1843,10702,1842,10677,1842xe" filled="true" fillcolor="#f78d2a" stroked="false">
              <v:path arrowok="t"/>
              <v:fill type="solid"/>
            </v:shape>
          </v:group>
          <v:group style="position:absolute;left:9553;top:710;width:1445;height:1126" coordorigin="9553,710" coordsize="1445,1126">
            <v:shape style="position:absolute;left:9553;top:710;width:1445;height:1126" coordorigin="9553,710" coordsize="1445,1126" path="m10276,710l10158,718,10047,746,9943,790,9849,848,9764,920,9692,1006,9633,1100,9590,1204,9562,1314,9553,1424,9553,1446,9553,1456,9560,1536,9571,1596,9587,1654,9601,1690,9608,1710,9650,1772,9710,1798,9784,1820,9874,1834,9907,1836,9981,1836,10062,1832,10152,1820,10251,1800,10304,1786,10415,1762,10486,1750,10521,1746,10554,1744,10587,1740,10619,1740,10650,1738,10930,1738,10958,1672,10963,1654,9872,1654,9802,1648,9745,1628,9684,1580,9650,1530,9627,1454,9624,1412,9624,1388,9634,1322,9666,1252,9710,1208,9762,1178,9862,1158,10941,1158,10918,1106,10859,1010,10787,924,10702,850,10608,790,10504,746,10393,718,10335,712,10276,710xe" filled="true" fillcolor="#002e56" stroked="false">
              <v:path arrowok="t"/>
              <v:fill type="solid"/>
            </v:shape>
            <v:shape style="position:absolute;left:9553;top:710;width:1445;height:1126" coordorigin="9553,710" coordsize="1445,1126" path="m10930,1738l10711,1738,10821,1746,10847,1750,10919,1762,10927,1744,10930,1738xe" filled="true" fillcolor="#002e56" stroked="false">
              <v:path arrowok="t"/>
              <v:fill type="solid"/>
            </v:shape>
            <v:shape style="position:absolute;left:9553;top:710;width:1445;height:1126" coordorigin="9553,710" coordsize="1445,1126" path="m10114,1380l10046,1380,10046,1608,10028,1618,9949,1644,9872,1654,10326,1654,10252,1648,10182,1620,10135,1564,10118,1506,10114,1462,10114,1380xe" filled="true" fillcolor="#002e56" stroked="false">
              <v:path arrowok="t"/>
              <v:fill type="solid"/>
            </v:shape>
            <v:shape style="position:absolute;left:9553;top:710;width:1445;height:1126" coordorigin="9553,710" coordsize="1445,1126" path="m10648,1174l10513,1174,10513,1460,10512,1480,10500,1544,10458,1608,10389,1644,10326,1654,10963,1654,10964,1652,10714,1652,10694,1650,10620,1636,10571,1516,10805,1516,10803,1494,10739,1456,10694,1446,10671,1440,10616,1414,10572,1350,10567,1308,10568,1284,10586,1226,10631,1184,10648,1174xe" filled="true" fillcolor="#002e56" stroked="false">
              <v:path arrowok="t"/>
              <v:fill type="solid"/>
            </v:shape>
            <v:shape style="position:absolute;left:9553;top:710;width:1445;height:1126" coordorigin="9553,710" coordsize="1445,1126" path="m10766,1248l10726,1248,10706,1252,10691,1258,10676,1274,10670,1294,10670,1310,10674,1320,10683,1328,10697,1336,10717,1342,10780,1356,10804,1362,10861,1386,10908,1448,10915,1488,10914,1514,10900,1576,10859,1626,10785,1650,10762,1652,10964,1652,10980,1594,10991,1534,10997,1472,10998,1456,10998,1446,10996,1390,10989,1330,10980,1284,10886,1284,10867,1274,10848,1266,10830,1260,10805,1254,10784,1250,10766,1248xe" filled="true" fillcolor="#002e56" stroked="false">
              <v:path arrowok="t"/>
              <v:fill type="solid"/>
            </v:shape>
            <v:shape style="position:absolute;left:9553;top:710;width:1445;height:1126" coordorigin="9553,710" coordsize="1445,1126" path="m9898,1248l9871,1248,9848,1252,9782,1284,9747,1354,9741,1396,9742,1422,9754,1484,9803,1544,9859,1564,9887,1564,9921,1560,9930,1558,9938,1554,9938,1462,9869,1462,9869,1380,10114,1380,10114,1292,10030,1292,10012,1282,9975,1266,9957,1260,9937,1254,9917,1250,9898,1248xe" filled="true" fillcolor="#002e56" stroked="false">
              <v:path arrowok="t"/>
              <v:fill type="solid"/>
            </v:shape>
            <v:shape style="position:absolute;left:9553;top:710;width:1445;height:1126" coordorigin="9553,710" coordsize="1445,1126" path="m10394,1174l10233,1174,10233,1460,10242,1522,10302,1564,10329,1562,10385,1514,10394,1174xe" filled="true" fillcolor="#002e56" stroked="false">
              <v:path arrowok="t"/>
              <v:fill type="solid"/>
            </v:shape>
            <v:shape style="position:absolute;left:9553;top:710;width:1445;height:1126" coordorigin="9553,710" coordsize="1445,1126" path="m10805,1516l10571,1516,10589,1526,10608,1534,10644,1550,10667,1556,10687,1560,10723,1564,10749,1562,10768,1558,10783,1552,10799,1538,10805,1518,10805,1516xe" filled="true" fillcolor="#002e56" stroked="false">
              <v:path arrowok="t"/>
              <v:fill type="solid"/>
            </v:shape>
            <v:shape style="position:absolute;left:9553;top:710;width:1445;height:1126" coordorigin="9553,710" coordsize="1445,1126" path="m10726,1158l9884,1158,9924,1162,9943,1166,10004,1182,10030,1292,10114,1292,10114,1174,10648,1174,10667,1168,10686,1162,10726,1158xe" filled="true" fillcolor="#002e56" stroked="false">
              <v:path arrowok="t"/>
              <v:fill type="solid"/>
            </v:shape>
            <v:shape style="position:absolute;left:9553;top:710;width:1445;height:1126" coordorigin="9553,710" coordsize="1445,1126" path="m10941,1158l10748,1158,10806,1164,10864,1176,10884,1182,10886,1284,10980,1284,10977,1270,10961,1214,10942,1160,10941,1158xe" filled="true" fillcolor="#002e56" stroked="false">
              <v:path arrowok="t"/>
              <v:fill type="solid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023602pt;margin-top:24.059835pt;width:252.65pt;height:14pt;mso-position-horizontal-relative:page;mso-position-vertical-relative:page;z-index:-5056" type="#_x0000_t202" filled="false" stroked="false">
          <v:textbox inset="0,0,0,0">
            <w:txbxContent>
              <w:p>
                <w:pPr>
                  <w:spacing w:line="268" w:lineRule="exact" w:before="0"/>
                  <w:ind w:left="20" w:right="0" w:firstLine="0"/>
                  <w:jc w:val="left"/>
                  <w:rPr>
                    <w:rFonts w:ascii="DejaVu Sans" w:hAnsi="DejaVu Sans" w:cs="DejaVu Sans" w:eastAsia="DejaVu Sans"/>
                    <w:sz w:val="24"/>
                    <w:szCs w:val="24"/>
                  </w:rPr>
                </w:pPr>
                <w:r>
                  <w:rPr>
                    <w:rFonts w:ascii="DejaVu Sans"/>
                    <w:color w:val="002E56"/>
                    <w:sz w:val="24"/>
                  </w:rPr>
                  <w:t>SPECIFIC</w:t>
                </w:r>
                <w:r>
                  <w:rPr>
                    <w:rFonts w:ascii="DejaVu Sans"/>
                    <w:color w:val="002E56"/>
                    <w:spacing w:val="-20"/>
                    <w:sz w:val="24"/>
                  </w:rPr>
                  <w:t>A</w:t>
                </w:r>
                <w:r>
                  <w:rPr>
                    <w:rFonts w:ascii="DejaVu Sans"/>
                    <w:color w:val="002E56"/>
                    <w:sz w:val="24"/>
                  </w:rPr>
                  <w:t>TION</w:t>
                </w:r>
                <w:r>
                  <w:rPr>
                    <w:rFonts w:ascii="DejaVu Sans"/>
                    <w:color w:val="002E56"/>
                    <w:spacing w:val="-11"/>
                    <w:sz w:val="24"/>
                  </w:rPr>
                  <w:t> </w:t>
                </w:r>
                <w:r>
                  <w:rPr>
                    <w:rFonts w:ascii="DejaVu Sans"/>
                    <w:color w:val="002E56"/>
                    <w:sz w:val="24"/>
                  </w:rPr>
                  <w:t>GGW</w:t>
                </w:r>
                <w:r>
                  <w:rPr>
                    <w:rFonts w:ascii="DejaVu Sans"/>
                    <w:color w:val="002E56"/>
                    <w:spacing w:val="-10"/>
                    <w:sz w:val="24"/>
                  </w:rPr>
                  <w:t> </w:t>
                </w:r>
                <w:r>
                  <w:rPr>
                    <w:rFonts w:ascii="DejaVu Sans"/>
                    <w:color w:val="002E56"/>
                    <w:sz w:val="24"/>
                  </w:rPr>
                  <w:t>G</w:t>
                </w:r>
                <w:r>
                  <w:rPr>
                    <w:rFonts w:ascii="DejaVu Sans"/>
                    <w:color w:val="002E56"/>
                    <w:spacing w:val="-33"/>
                    <w:sz w:val="24"/>
                  </w:rPr>
                  <w:t>L</w:t>
                </w:r>
                <w:r>
                  <w:rPr>
                    <w:rFonts w:ascii="DejaVu Sans"/>
                    <w:color w:val="002E56"/>
                    <w:spacing w:val="-15"/>
                    <w:sz w:val="24"/>
                  </w:rPr>
                  <w:t>Y</w:t>
                </w:r>
                <w:r>
                  <w:rPr>
                    <w:rFonts w:ascii="DejaVu Sans"/>
                    <w:color w:val="002E56"/>
                    <w:spacing w:val="-1"/>
                    <w:sz w:val="24"/>
                  </w:rPr>
                  <w:t>CO</w:t>
                </w:r>
                <w:r>
                  <w:rPr>
                    <w:rFonts w:ascii="DejaVu Sans"/>
                    <w:color w:val="002E56"/>
                    <w:sz w:val="24"/>
                  </w:rPr>
                  <w:t>L</w:t>
                </w:r>
                <w:r>
                  <w:rPr>
                    <w:rFonts w:ascii="DejaVu Sans"/>
                    <w:color w:val="002E56"/>
                    <w:spacing w:val="-9"/>
                    <w:sz w:val="24"/>
                  </w:rPr>
                  <w:t> </w:t>
                </w:r>
                <w:r>
                  <w:rPr>
                    <w:rFonts w:ascii="DejaVu Sans"/>
                    <w:color w:val="002E56"/>
                    <w:sz w:val="24"/>
                  </w:rPr>
                  <w:t>PROTECTOR</w:t>
                </w:r>
                <w:r>
                  <w:rPr>
                    <w:rFonts w:ascii="DejaVu Sans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left="186" w:hanging="116"/>
      </w:pPr>
      <w:rPr>
        <w:rFonts w:hint="default" w:ascii="DejaVu Sans" w:hAnsi="DejaVu Sans" w:eastAsia="DejaVu Sans"/>
        <w:color w:val="231F20"/>
        <w:w w:val="99"/>
        <w:sz w:val="17"/>
        <w:szCs w:val="17"/>
      </w:rPr>
    </w:lvl>
    <w:lvl w:ilvl="1">
      <w:start w:val="1"/>
      <w:numFmt w:val="bullet"/>
      <w:lvlText w:val="•"/>
      <w:lvlJc w:val="left"/>
      <w:pPr>
        <w:ind w:left="892" w:hanging="1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98" w:hanging="1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04" w:hanging="1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0" w:hanging="1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6" w:hanging="1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22" w:hanging="1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28" w:hanging="1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34" w:hanging="1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DejaVu Sans" w:hAnsi="DejaVu Sans" w:eastAsia="DejaVu Sans"/>
      <w:sz w:val="20"/>
      <w:szCs w:val="20"/>
    </w:rPr>
  </w:style>
  <w:style w:styleId="Heading1" w:type="paragraph">
    <w:name w:val="Heading 1"/>
    <w:basedOn w:val="Normal"/>
    <w:uiPriority w:val="1"/>
    <w:qFormat/>
    <w:pPr>
      <w:ind w:left="7426"/>
      <w:outlineLvl w:val="1"/>
    </w:pPr>
    <w:rPr>
      <w:rFonts w:ascii="DejaVu Sans" w:hAnsi="DejaVu Sans" w:eastAsia="DejaVu Sans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elprotektor.d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2019-10-08T15:04:27Z</dcterms:created>
  <dcterms:modified xsi:type="dcterms:W3CDTF">2019-10-08T15:04:27Z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LastSaved">
    <vt:filetime>2019-10-08T00:00:00Z</vt:filetime>
  </property>
</Properties>
</file>